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02" w:rsidRPr="00931202" w:rsidRDefault="00931202" w:rsidP="00931202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b w:val="0"/>
          <w:color w:val="000000"/>
          <w:kern w:val="36"/>
          <w:sz w:val="48"/>
          <w:szCs w:val="48"/>
          <w:lang w:eastAsia="ru-RU"/>
        </w:rPr>
      </w:pPr>
      <w:r w:rsidRPr="00931202">
        <w:rPr>
          <w:rFonts w:ascii="Arial" w:eastAsia="Times New Roman" w:hAnsi="Arial" w:cs="Arial"/>
          <w:b w:val="0"/>
          <w:color w:val="000000"/>
          <w:kern w:val="36"/>
          <w:sz w:val="48"/>
          <w:szCs w:val="48"/>
          <w:lang w:eastAsia="ru-RU"/>
        </w:rPr>
        <w:t>Информирование о результатах ГИА</w:t>
      </w:r>
    </w:p>
    <w:p w:rsidR="00931202" w:rsidRPr="00931202" w:rsidRDefault="00931202" w:rsidP="009312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</w:pPr>
      <w:r w:rsidRPr="00931202"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  <w:t>Обработка и проверка экзаменационных работ занимают не более десяти календарных дней. Утверждение результатов ГИА осуществляется в течение одного рабочего дня, следующего за днем получения результатов проверки экзаменационных работ. </w:t>
      </w:r>
    </w:p>
    <w:p w:rsidR="00931202" w:rsidRPr="00931202" w:rsidRDefault="00931202" w:rsidP="009312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</w:pPr>
      <w:r w:rsidRPr="00931202"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  <w:t>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ознакомления участников ГИА с утвержденными председателем ГЭК результатами ГИА.</w:t>
      </w:r>
    </w:p>
    <w:p w:rsidR="00931202" w:rsidRPr="00931202" w:rsidRDefault="00931202" w:rsidP="009312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</w:pPr>
      <w:r w:rsidRPr="00931202"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  <w:t>Ознакомление с результатами ГИА осуществляется в образовательной организации, в которой обучающийся был допущен к ГИА.</w:t>
      </w:r>
    </w:p>
    <w:p w:rsidR="00931202" w:rsidRPr="00931202" w:rsidRDefault="00931202" w:rsidP="009312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</w:pPr>
      <w:r w:rsidRPr="00931202"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 ГИА.</w:t>
      </w:r>
    </w:p>
    <w:p w:rsidR="001D6E24" w:rsidRDefault="001D6E24"/>
    <w:sectPr w:rsidR="001D6E24" w:rsidSect="00511B2C">
      <w:pgSz w:w="11910" w:h="16840"/>
      <w:pgMar w:top="1134" w:right="159" w:bottom="1202" w:left="1701" w:header="0" w:footer="100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202"/>
    <w:rsid w:val="001D6E24"/>
    <w:rsid w:val="004F57BC"/>
    <w:rsid w:val="00511B2C"/>
    <w:rsid w:val="007C15D9"/>
    <w:rsid w:val="00931202"/>
    <w:rsid w:val="00DC3AD1"/>
    <w:rsid w:val="00FE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24"/>
  </w:style>
  <w:style w:type="paragraph" w:styleId="1">
    <w:name w:val="heading 1"/>
    <w:basedOn w:val="a"/>
    <w:link w:val="10"/>
    <w:uiPriority w:val="9"/>
    <w:qFormat/>
    <w:rsid w:val="00931202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202"/>
    <w:rPr>
      <w:rFonts w:eastAsia="Times New Roman"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1202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2023-03-02T11:57:00Z</dcterms:created>
  <dcterms:modified xsi:type="dcterms:W3CDTF">2023-03-02T11:57:00Z</dcterms:modified>
</cp:coreProperties>
</file>