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4" w:rsidRDefault="001F0B64" w:rsidP="001F0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1F0B64" w:rsidRDefault="001F0B64" w:rsidP="001F0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1F0B64" w:rsidRDefault="001F0B64" w:rsidP="001F0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1F0B64" w:rsidRDefault="001F0B64" w:rsidP="001F0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__________О.А.Анисимова</w:t>
      </w:r>
      <w:proofErr w:type="spellEnd"/>
    </w:p>
    <w:p w:rsidR="001F0B64" w:rsidRDefault="001F0B64" w:rsidP="001F0B64">
      <w:pPr>
        <w:spacing w:after="0" w:line="240" w:lineRule="auto"/>
        <w:contextualSpacing/>
        <w:jc w:val="right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8"/>
        </w:rPr>
        <w:t>приказ от 07.08.2023  № 210</w:t>
      </w:r>
    </w:p>
    <w:p w:rsidR="001F0B64" w:rsidRDefault="001F0B64" w:rsidP="001F0B64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1F0B64" w:rsidRDefault="001F0B64" w:rsidP="001F0B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по профилактике детского дорожно-транспортного травматизма</w:t>
      </w:r>
    </w:p>
    <w:p w:rsidR="001F0B64" w:rsidRDefault="001F0B64" w:rsidP="001F0B64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b/>
          <w:sz w:val="28"/>
        </w:rPr>
        <w:t>учебный год</w:t>
      </w:r>
    </w:p>
    <w:p w:rsidR="001F0B64" w:rsidRDefault="001F0B64" w:rsidP="001F0B64">
      <w:pPr>
        <w:pStyle w:val="a3"/>
        <w:spacing w:after="0"/>
        <w:rPr>
          <w:rFonts w:asciiTheme="minorHAnsi" w:hAnsiTheme="minorHAnsi" w:cstheme="minorBidi"/>
          <w:i/>
        </w:rPr>
      </w:pPr>
      <w: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51"/>
        <w:gridCol w:w="1514"/>
        <w:gridCol w:w="2378"/>
        <w:gridCol w:w="2370"/>
      </w:tblGrid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отражения выполнения</w:t>
            </w:r>
          </w:p>
        </w:tc>
      </w:tr>
      <w:tr w:rsidR="001F0B64" w:rsidTr="00B13C1A">
        <w:trPr>
          <w:cantSplit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Pr="00B77609" w:rsidRDefault="001F0B64" w:rsidP="00B13C1A">
            <w:pPr>
              <w:pStyle w:val="2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B77609">
              <w:rPr>
                <w:rFonts w:ascii="Times New Roman" w:eastAsiaTheme="minorEastAsia" w:hAnsi="Times New Roman" w:cs="Times New Roman"/>
                <w:b/>
                <w:bCs/>
                <w:sz w:val="28"/>
                <w:lang w:eastAsia="en-US"/>
              </w:rPr>
              <w:t>Организационно – аналитическая</w:t>
            </w:r>
            <w:r w:rsidRPr="00B77609">
              <w:rPr>
                <w:rFonts w:ascii="Times New Roman" w:eastAsiaTheme="minorEastAsia" w:hAnsi="Times New Roman" w:cs="Times New Roman"/>
                <w:b/>
                <w:sz w:val="28"/>
                <w:lang w:eastAsia="en-US"/>
              </w:rPr>
              <w:t xml:space="preserve"> </w:t>
            </w:r>
            <w:r w:rsidRPr="00B77609">
              <w:rPr>
                <w:rFonts w:ascii="Times New Roman" w:eastAsiaTheme="minorEastAsia" w:hAnsi="Times New Roman" w:cs="Times New Roman"/>
                <w:b/>
                <w:bCs/>
                <w:sz w:val="28"/>
                <w:lang w:eastAsia="en-US"/>
              </w:rPr>
              <w:t>работа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Организационно-аналитическая работа</w:t>
            </w: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анализа дорожно-транспортных происшествий с участием несовершеннолетних, изучение причин и условий, способствующих возникновению ДТП.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сентябрь 2023 года - август 2024 года</w:t>
            </w: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 директора по социально-воспитательной работе  И.П.Агафонова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МО классных руководителей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информации по каждому факту ДТП с участием несовершеннолетних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социально-воспитательной работе  И.П.Агафонова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Справка, приказ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Проведение соответствующей работы по каждому факту ДТП с несовершеннолетним (возраст до 18 лет) в соответствии с указанием ГУОБДД МВД России  от 30.11.2012  №13/8-8025 «О проведении подразделениями Госавтоинспекции проверок по фактам ДТП, в которых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погибли или пострадали несовершеннолетние», подготовка приказа о принятии конкретных мер по предупреждению ДТП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социально-воспитательной работе  И.П.Агафонова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вопросов  детского дорожно-транспортного травматизма на классных родительских собраниях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классных родительских собраний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1.5.</w:t>
            </w: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Незамедлительное направление информации по каждому факту ДТП в МУ «Отдел образования Константиновского района» с дальнейшим обсуждением, выявлением обстоятельств ДТП и выработкой решений, направленных на снижение детского дорожно-транспортного травматизма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социально-воспитательной работе  И.П.Агафонова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Информация-сообщение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детского дорожно-транспортного травматизма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социально-воспитательной работе  И.П.Агафонова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Отчет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Предупредительно-профилактическая работа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сентябрь 2023 года - август 2024 года</w:t>
            </w:r>
          </w:p>
          <w:p w:rsidR="001F0B64" w:rsidRDefault="001F0B64" w:rsidP="00B13C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социально-воспитательной работе  И.П.Агафонова, классные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руководители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1-11 классов, руководитель отряда ЮИД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Планы работы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2.1.</w:t>
            </w: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деятельности отряда ЮИД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сентябрь 2023 года - </w:t>
            </w:r>
          </w:p>
          <w:p w:rsidR="001F0B64" w:rsidRDefault="001F0B64" w:rsidP="00B13C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отряда ЮИД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Приказ, план работы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2.2.</w:t>
            </w:r>
          </w:p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кружка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сентябрь 2023 года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</w:tc>
      </w:tr>
      <w:tr w:rsidR="001F0B64" w:rsidTr="00B13C1A">
        <w:trPr>
          <w:cantSplit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Pr="00B77609" w:rsidRDefault="001F0B64" w:rsidP="00B13C1A">
            <w:pPr>
              <w:pStyle w:val="3"/>
              <w:spacing w:line="276" w:lineRule="auto"/>
              <w:ind w:hanging="431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77609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Профилактическая работа с родителями</w:t>
            </w:r>
          </w:p>
          <w:p w:rsidR="001F0B64" w:rsidRDefault="001F0B64" w:rsidP="00B13C1A">
            <w:pPr>
              <w:pStyle w:val="3"/>
              <w:spacing w:line="276" w:lineRule="auto"/>
              <w:ind w:hanging="431"/>
              <w:jc w:val="center"/>
              <w:rPr>
                <w:rFonts w:ascii="Times New Roman" w:eastAsiaTheme="minorEastAsia" w:hAnsi="Times New Roman"/>
                <w:szCs w:val="28"/>
                <w:lang w:eastAsia="en-US"/>
              </w:rPr>
            </w:pPr>
            <w:r w:rsidRPr="00B77609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(законными представителями)  </w:t>
            </w:r>
            <w:proofErr w:type="gramStart"/>
            <w:r w:rsidRPr="00B77609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Проводить общешкольные, классные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родительские собрания, на которых рассматривать вопросы ДДТТ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родительских собраний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Привлекать родителей к проведению внеклассных мероприятий по ПДД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Доводить анализ ДДТТ (по сводкам ГИБДД) до сведения родителей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Памятки родителям по ПДД «Советы родителям».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1-11 классов,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родительских собраний, сайт школы,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общешкольный Уголок безопасности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вопросов ДДТТ на общешкольных родительских собраниях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социально-воспитательной работе  И.П.Агафонова, руководитель отряда ЮИД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общешкольных родительских собраний</w:t>
            </w:r>
          </w:p>
        </w:tc>
      </w:tr>
      <w:tr w:rsidR="001F0B64" w:rsidTr="00B13C1A">
        <w:trPr>
          <w:cantSplit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8"/>
                <w:lang w:eastAsia="en-US"/>
              </w:rPr>
            </w:pPr>
            <w:r w:rsidRPr="003073C9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 xml:space="preserve">Профилактическая работа с </w:t>
            </w:r>
            <w:proofErr w:type="gramStart"/>
            <w:r w:rsidRPr="003073C9"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отряда ЮИД (по отдельному плану)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Приказ,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работы отряда ЮИД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акции «Внимание, дети!», посвящённой началу и окончанию учебного года (по отдельному плану)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 2023,</w:t>
            </w:r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май-июнь 2024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Приказ, план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справка</w:t>
            </w:r>
          </w:p>
        </w:tc>
      </w:tr>
      <w:tr w:rsidR="001F0B64" w:rsidTr="00B13C1A">
        <w:trPr>
          <w:trHeight w:val="19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Посвящение первоклассников в пешеходы.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Посвящение пятиклассников в ЮИД.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17.09.2023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отряда ЮИД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Справка,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Оформление и обновление  уголка безопасности, сайта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отряда ЮИД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схемы безопасного пути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(обучающиеся 1-4 классов)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10.09.2023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 классов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классные мероприятия  (по утвержденным планам  предупреждения ДДТТ)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Справки, отчеты и др. о проведенных мероприятиях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районных,  областных  мероприятиях: викторина «АВС», смотр-конкурс готовности отрядов ЮИД, «Знатоки ПДД», «Безопасное колесо»,  и др.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 приказов (в течение учебного года)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социально-воспитательной работе  И.П.Агафонова, руководитель отряда ЮИД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Т.В.Крицкина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встреч с сотрудниками ГИБДД с обучающимися, родителями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социально-воспитательной работе  И.П.Агафонова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Инструктивные занятия перед уходом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каникулы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раза в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журнал, журналы учета инструктажей (с обязательной росписью обучающихся)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базе библиотеки школы организовать тематическую выставку книг «Изучайте и соблюдайте ПДД»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Педагог-библиотекарь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Н.В.Сафрошкина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книг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проверки знаний Правил дорожного движения обучающихся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проведением зачетов) перед уходом на каникулы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раза в год (октябрь, декабрь, март, </w:t>
            </w:r>
            <w:proofErr w:type="gramEnd"/>
          </w:p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ОБЖ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Н.П.Шипунова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Е.С.Коробов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знаний по ПДД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Инструктаж по ТБ, ПДД перед выходом обучающихся на соревнования, экскурсии, походы и др. с обязательной записью в журнале инструктажа.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Педагогический коллектив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Журналы инструктажей</w:t>
            </w: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Профилактические пятиминутки по ПДД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B64" w:rsidTr="00B13C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B64" w:rsidRDefault="001F0B64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Профилактические мероприятия:</w:t>
            </w:r>
          </w:p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 светофора каникул нет» в период летней оздоровительной кампании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Июнь- 2024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летнего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лагеря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B64" w:rsidRDefault="001F0B64" w:rsidP="00B1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работы летнего оздоровительного лагеря</w:t>
            </w:r>
          </w:p>
        </w:tc>
      </w:tr>
    </w:tbl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F0B64"/>
    <w:rsid w:val="001F0B64"/>
    <w:rsid w:val="008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F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1F0B64"/>
    <w:pPr>
      <w:keepNext w:val="0"/>
      <w:keepLines w:val="0"/>
      <w:widowControl/>
      <w:tabs>
        <w:tab w:val="num" w:pos="432"/>
      </w:tabs>
      <w:suppressAutoHyphens/>
      <w:autoSpaceDN/>
      <w:adjustRightInd/>
      <w:spacing w:before="0" w:line="240" w:lineRule="auto"/>
      <w:ind w:left="432" w:hanging="432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ar-SA"/>
    </w:rPr>
  </w:style>
  <w:style w:type="paragraph" w:styleId="3">
    <w:name w:val="heading 3"/>
    <w:basedOn w:val="2"/>
    <w:next w:val="a"/>
    <w:link w:val="30"/>
    <w:unhideWhenUsed/>
    <w:qFormat/>
    <w:rsid w:val="001F0B64"/>
    <w:pPr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B6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F0B64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1F0B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B64"/>
    <w:rPr>
      <w:rFonts w:ascii="Calibri" w:eastAsiaTheme="minorEastAsia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F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Company>Krokoz™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2024-01-05T10:54:00Z</dcterms:created>
  <dcterms:modified xsi:type="dcterms:W3CDTF">2024-01-05T10:54:00Z</dcterms:modified>
</cp:coreProperties>
</file>