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DC" w:rsidRPr="00A913F4" w:rsidRDefault="00FB0436">
      <w:pPr>
        <w:spacing w:after="0"/>
        <w:ind w:left="120"/>
        <w:rPr>
          <w:lang w:val="ru-RU"/>
        </w:rPr>
      </w:pPr>
      <w:bookmarkStart w:id="0" w:name="block-16712253"/>
      <w:r w:rsidRPr="00FB0436">
        <w:rPr>
          <w:noProof/>
          <w:lang w:val="ru-RU" w:eastAsia="ru-RU"/>
        </w:rPr>
        <w:drawing>
          <wp:inline distT="0" distB="0" distL="0" distR="0">
            <wp:extent cx="6343650" cy="8706971"/>
            <wp:effectExtent l="0" t="0" r="0" b="0"/>
            <wp:docPr id="1" name="Рисунок 1" descr="D:\Users7\vladimir\Pictures\2023-10-08 титул 2024\титул 202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vladimir\Pictures\2023-10-08 титул 2024\титул 2024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88" cy="87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DC" w:rsidRPr="00A913F4" w:rsidRDefault="00520CDC">
      <w:pPr>
        <w:rPr>
          <w:lang w:val="ru-RU"/>
        </w:rPr>
        <w:sectPr w:rsidR="00520CDC" w:rsidRPr="00A913F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16712254"/>
      <w:bookmarkEnd w:id="0"/>
      <w:r w:rsidRPr="00A913F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20CDC" w:rsidRPr="00C91155" w:rsidRDefault="005D3C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Ч</w:t>
      </w:r>
      <w:r w:rsidR="00C91DDF"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исло часов</w:t>
      </w:r>
      <w:r w:rsidR="00C91DDF"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5D3C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1 классе – 32</w:t>
      </w:r>
      <w:r w:rsidR="00C91DDF"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(1 час в неделю), </w:t>
      </w:r>
    </w:p>
    <w:p w:rsidR="00520CDC" w:rsidRPr="00C91155" w:rsidRDefault="005D3C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3 классе – 33</w:t>
      </w:r>
      <w:r w:rsidR="00C91DDF"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(1 час в неделю),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20CDC" w:rsidRPr="00C91155" w:rsidRDefault="00520CDC">
      <w:pPr>
        <w:rPr>
          <w:sz w:val="24"/>
          <w:szCs w:val="24"/>
          <w:lang w:val="ru-RU"/>
        </w:rPr>
        <w:sectPr w:rsidR="00520CDC" w:rsidRPr="00C91155">
          <w:pgSz w:w="11906" w:h="16383"/>
          <w:pgMar w:top="1134" w:right="850" w:bottom="1134" w:left="1701" w:header="720" w:footer="720" w:gutter="0"/>
          <w:cols w:space="720"/>
        </w:sectPr>
      </w:pP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6712255"/>
      <w:bookmarkEnd w:id="2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ёжка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 о роли дирижёра,</w:t>
      </w:r>
      <w:r w:rsidRPr="00C911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Музыка, создающая настроение праздника. Музыка в цирке, на уличном шествии, спортивном празднике.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композициях и импровизациях;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босса-нова и другие).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Инструментальная музыка в церкви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виртуальный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отбора материала с учётом требований художественного вкуса, эстетичного вокально-хорового звучания.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C91155">
        <w:rPr>
          <w:rFonts w:ascii="Times New Roman" w:hAnsi="Times New Roman"/>
          <w:color w:val="000000"/>
          <w:sz w:val="24"/>
          <w:szCs w:val="24"/>
        </w:rPr>
        <w:t>Garage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91155">
        <w:rPr>
          <w:rFonts w:ascii="Times New Roman" w:hAnsi="Times New Roman"/>
          <w:color w:val="000000"/>
          <w:sz w:val="24"/>
          <w:szCs w:val="24"/>
        </w:rPr>
        <w:t>Band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/>
        <w:ind w:left="120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Ритм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импровизация ритмического аккомпанемента к знакомой песне (звучащими жестами или на ударных инструментах);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выраженной характерной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мелодическим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вокальные упражнения с элементами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520CDC" w:rsidRPr="00C91155" w:rsidRDefault="00520CDC">
      <w:pPr>
        <w:rPr>
          <w:sz w:val="24"/>
          <w:szCs w:val="24"/>
          <w:lang w:val="ru-RU"/>
        </w:rPr>
        <w:sectPr w:rsidR="00520CDC" w:rsidRPr="00C91155">
          <w:pgSz w:w="11906" w:h="16383"/>
          <w:pgMar w:top="1134" w:right="850" w:bottom="1134" w:left="1701" w:header="720" w:footer="720" w:gutter="0"/>
          <w:cols w:space="720"/>
        </w:sectPr>
      </w:pP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6712256"/>
      <w:bookmarkEnd w:id="3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20CDC" w:rsidRPr="00C91155" w:rsidRDefault="00520CD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  <w:bookmarkStart w:id="5" w:name="_Toc139972685"/>
      <w:bookmarkEnd w:id="5"/>
    </w:p>
    <w:p w:rsidR="00520CDC" w:rsidRPr="00C91155" w:rsidRDefault="00520CD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20CDC" w:rsidRPr="00C91155" w:rsidRDefault="00520CD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совместные проектные, творческие задания с опорой на предложенные образцы.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20CDC" w:rsidRPr="00C91155" w:rsidRDefault="00520CDC">
      <w:pPr>
        <w:spacing w:after="0"/>
        <w:ind w:left="120"/>
        <w:rPr>
          <w:sz w:val="24"/>
          <w:szCs w:val="24"/>
          <w:lang w:val="ru-RU"/>
        </w:rPr>
      </w:pPr>
      <w:bookmarkStart w:id="6" w:name="_Toc139972686"/>
      <w:bookmarkEnd w:id="6"/>
    </w:p>
    <w:p w:rsidR="00520CDC" w:rsidRPr="00C91155" w:rsidRDefault="00520CD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20CDC" w:rsidRPr="00C91155" w:rsidRDefault="00520CD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20CDC" w:rsidRPr="00C91155" w:rsidRDefault="00520CD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0CDC" w:rsidRPr="00C91155" w:rsidRDefault="00C91DD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создавать ритмический аккомпанемент на ударных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 концу изучения модуля № 5 «Духовная музыка»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520CDC" w:rsidRPr="00C91155" w:rsidRDefault="00C91DD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520CDC" w:rsidRPr="00A913F4" w:rsidRDefault="00C91DDF">
      <w:pPr>
        <w:spacing w:after="0" w:line="264" w:lineRule="auto"/>
        <w:ind w:firstLine="600"/>
        <w:jc w:val="both"/>
        <w:rPr>
          <w:lang w:val="ru-RU"/>
        </w:rPr>
      </w:pPr>
      <w:r w:rsidRPr="00C91155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520CDC" w:rsidRPr="00A913F4" w:rsidRDefault="00520CDC">
      <w:pPr>
        <w:rPr>
          <w:lang w:val="ru-RU"/>
        </w:rPr>
        <w:sectPr w:rsidR="00520CDC" w:rsidRPr="00A913F4">
          <w:pgSz w:w="11906" w:h="16383"/>
          <w:pgMar w:top="1134" w:right="850" w:bottom="1134" w:left="1701" w:header="720" w:footer="720" w:gutter="0"/>
          <w:cols w:space="720"/>
        </w:sectPr>
      </w:pPr>
    </w:p>
    <w:p w:rsidR="00520CDC" w:rsidRDefault="00C91DDF">
      <w:pPr>
        <w:spacing w:after="0"/>
        <w:ind w:left="120"/>
      </w:pPr>
      <w:bookmarkStart w:id="7" w:name="block-16712257"/>
      <w:bookmarkEnd w:id="4"/>
      <w:r w:rsidRPr="00A91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0CDC" w:rsidRDefault="00C91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935"/>
        <w:gridCol w:w="4796"/>
      </w:tblGrid>
      <w:tr w:rsidR="00520CDC" w:rsidTr="00A913F4">
        <w:trPr>
          <w:trHeight w:val="144"/>
          <w:tblCellSpacing w:w="20" w:type="nil"/>
        </w:trPr>
        <w:tc>
          <w:tcPr>
            <w:tcW w:w="12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4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 w:rsidRPr="00FB04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С. 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Прокофьева; П.И. Чайковский «Баба Яга» из Детского альбома; Л. Моцарт «Менуэт»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«Сиртаки», «Чудесная лютня»: этническая музыка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 w:rsidRPr="00FB04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«Сказание о невидимом граде Китеже и деве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>
            <w:pPr>
              <w:spacing w:after="0"/>
              <w:ind w:left="135"/>
            </w:pP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13F4">
              <w:rPr>
                <w:rFonts w:ascii="Times New Roman" w:hAnsi="Times New Roman"/>
                <w:color w:val="000000"/>
                <w:sz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</w:tbl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C91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520CDC" w:rsidTr="00A913F4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А.Эшпай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 w:rsidRPr="00FB04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1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 Танец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 w:rsidRPr="00FB043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1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520CDC" w:rsidRPr="00FB0436" w:rsidTr="00A913F4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</w:t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«Королевский марш льва», «Аквариум», «Лебедь» и др.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/7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411</w:instrText>
            </w:r>
            <w:r w:rsidR="00FB0436">
              <w:instrText>bf</w:instrText>
            </w:r>
            <w:r w:rsidR="00FB0436" w:rsidRPr="00FB0436">
              <w:rPr>
                <w:lang w:val="ru-RU"/>
              </w:rPr>
              <w:instrText>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  <w:tr w:rsidR="00520C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DC" w:rsidRPr="00A913F4" w:rsidRDefault="00C91DDF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13F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20CDC" w:rsidRDefault="00520CDC"/>
        </w:tc>
      </w:tr>
    </w:tbl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C91DDF">
      <w:pPr>
        <w:spacing w:after="0"/>
        <w:ind w:left="120"/>
      </w:pPr>
      <w:bookmarkStart w:id="8" w:name="block-167122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20CDC" w:rsidRDefault="00C91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520CDC" w:rsidTr="00A913F4">
        <w:trPr>
          <w:trHeight w:val="144"/>
          <w:tblCellSpacing w:w="20" w:type="nil"/>
        </w:trPr>
        <w:tc>
          <w:tcPr>
            <w:tcW w:w="1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</w:p>
        </w:tc>
      </w:tr>
      <w:tr w:rsidR="00A913F4" w:rsidRP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jc w:val="center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</w:p>
        </w:tc>
      </w:tr>
      <w:tr w:rsidR="00A913F4" w:rsidRP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jc w:val="center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jc w:val="center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13F4" w:rsidRDefault="00A913F4" w:rsidP="00A913F4"/>
        </w:tc>
      </w:tr>
    </w:tbl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C91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520CDC" w:rsidTr="00A913F4">
        <w:trPr>
          <w:trHeight w:val="144"/>
          <w:tblCellSpacing w:w="20" w:type="nil"/>
        </w:trPr>
        <w:tc>
          <w:tcPr>
            <w:tcW w:w="1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</w:tr>
      <w:tr w:rsidR="00520CDC" w:rsidTr="00A91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520CDC" w:rsidRDefault="00C91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DC" w:rsidRDefault="00520C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DC" w:rsidRDefault="00520CDC"/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9668</w:instrText>
            </w:r>
            <w:r w:rsidR="00FB0436">
              <w:instrText>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92</w:instrText>
            </w:r>
            <w:r w:rsidR="00FB0436">
              <w:instrText>d</w:instrText>
            </w:r>
            <w:r w:rsidR="00FB0436" w:rsidRPr="00FB0436">
              <w:rPr>
                <w:lang w:val="ru-RU"/>
              </w:rPr>
              <w:instrText>78"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96</w:instrText>
            </w:r>
            <w:r w:rsidR="00FB0436">
              <w:instrText>b</w:instrText>
            </w:r>
            <w:r w:rsidR="00FB0436" w:rsidRPr="00FB0436">
              <w:rPr>
                <w:lang w:val="ru-RU"/>
              </w:rPr>
              <w:instrText>94"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96</w:instrText>
            </w:r>
            <w:r w:rsidR="00FB0436">
              <w:instrText>b</w:instrText>
            </w:r>
            <w:r w:rsidR="00FB0436" w:rsidRPr="00FB0436">
              <w:rPr>
                <w:lang w:val="ru-RU"/>
              </w:rPr>
              <w:instrText>94"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92</w:instrText>
            </w:r>
            <w:r w:rsidR="00FB0436">
              <w:instrText>bb</w:instrText>
            </w:r>
            <w:r w:rsidR="00FB0436" w:rsidRPr="00FB0436">
              <w:rPr>
                <w:lang w:val="ru-RU"/>
              </w:rPr>
              <w:instrText>6"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986</w:instrText>
            </w:r>
            <w:r w:rsidR="00FB0436">
              <w:instrText>ce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2</w:instrText>
            </w:r>
            <w:r w:rsidR="00FB0436">
              <w:instrText>a</w:instrText>
            </w:r>
            <w:r w:rsidR="00FB0436" w:rsidRPr="00FB0436">
              <w:rPr>
                <w:lang w:val="ru-RU"/>
              </w:rPr>
              <w:instrText>35116"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96</w:instrText>
            </w:r>
            <w:r w:rsidR="00FB0436">
              <w:instrText>b</w:instrText>
            </w:r>
            <w:r w:rsidR="00FB0436" w:rsidRPr="00FB0436">
              <w:rPr>
                <w:lang w:val="ru-RU"/>
              </w:rPr>
              <w:instrText>94"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96</w:instrText>
            </w:r>
            <w:r w:rsidR="00FB0436">
              <w:instrText>b</w:instrText>
            </w:r>
            <w:r w:rsidR="00FB0436" w:rsidRPr="00FB0436">
              <w:rPr>
                <w:lang w:val="ru-RU"/>
              </w:rPr>
              <w:instrText>94"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96</w:instrText>
            </w:r>
            <w:r w:rsidR="00FB0436">
              <w:instrText>b</w:instrText>
            </w:r>
            <w:r w:rsidR="00FB0436" w:rsidRPr="00FB0436">
              <w:rPr>
                <w:lang w:val="ru-RU"/>
              </w:rPr>
              <w:instrText>94"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96</w:instrText>
            </w:r>
            <w:r w:rsidR="00FB0436">
              <w:instrText>b</w:instrText>
            </w:r>
            <w:r w:rsidR="00FB0436" w:rsidRPr="00FB0436">
              <w:rPr>
                <w:lang w:val="ru-RU"/>
              </w:rPr>
              <w:instrText>94"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FB04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913F4" w:rsidRPr="00FB0436" w:rsidTr="00A913F4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913F4" w:rsidRPr="00C91155" w:rsidRDefault="00C91155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B0436">
              <w:fldChar w:fldCharType="begin"/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instrText>HYPERLINK</w:instrText>
            </w:r>
            <w:r w:rsidR="00FB0436" w:rsidRPr="00FB0436">
              <w:rPr>
                <w:lang w:val="ru-RU"/>
              </w:rPr>
              <w:instrText xml:space="preserve"> "</w:instrText>
            </w:r>
            <w:r w:rsidR="00FB0436">
              <w:instrText>https</w:instrText>
            </w:r>
            <w:r w:rsidR="00FB0436" w:rsidRPr="00FB0436">
              <w:rPr>
                <w:lang w:val="ru-RU"/>
              </w:rPr>
              <w:instrText>://</w:instrText>
            </w:r>
            <w:r w:rsidR="00FB0436">
              <w:instrText>m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edsoo</w:instrText>
            </w:r>
            <w:r w:rsidR="00FB0436" w:rsidRPr="00FB0436">
              <w:rPr>
                <w:lang w:val="ru-RU"/>
              </w:rPr>
              <w:instrText>.</w:instrText>
            </w:r>
            <w:r w:rsidR="00FB0436">
              <w:instrText>ru</w:instrText>
            </w:r>
            <w:r w:rsidR="00FB0436" w:rsidRPr="00FB0436">
              <w:rPr>
                <w:lang w:val="ru-RU"/>
              </w:rPr>
              <w:instrText>/</w:instrText>
            </w:r>
            <w:r w:rsidR="00FB0436">
              <w:instrText>f</w:instrText>
            </w:r>
            <w:r w:rsidR="00FB0436" w:rsidRPr="00FB0436">
              <w:rPr>
                <w:lang w:val="ru-RU"/>
              </w:rPr>
              <w:instrText>5</w:instrText>
            </w:r>
            <w:r w:rsidR="00FB0436">
              <w:instrText>e</w:instrText>
            </w:r>
            <w:r w:rsidR="00FB0436" w:rsidRPr="00FB0436">
              <w:rPr>
                <w:lang w:val="ru-RU"/>
              </w:rPr>
              <w:instrText>946</w:instrText>
            </w:r>
            <w:r w:rsidR="00FB0436">
              <w:instrText>aa</w:instrText>
            </w:r>
            <w:r w:rsidR="00FB0436" w:rsidRPr="00FB0436">
              <w:rPr>
                <w:lang w:val="ru-RU"/>
              </w:rPr>
              <w:instrText>" \</w:instrText>
            </w:r>
            <w:r w:rsidR="00FB0436">
              <w:instrText>h</w:instrText>
            </w:r>
            <w:r w:rsidR="00FB0436" w:rsidRPr="00FB0436">
              <w:rPr>
                <w:lang w:val="ru-RU"/>
              </w:rPr>
              <w:instrText xml:space="preserve"> </w:instrText>
            </w:r>
            <w:r w:rsidR="00FB04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913F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FB04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91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13F4" w:rsidRPr="00A913F4" w:rsidRDefault="00A913F4" w:rsidP="00A913F4">
            <w:pPr>
              <w:spacing w:after="0"/>
              <w:ind w:left="135"/>
              <w:rPr>
                <w:lang w:val="ru-RU"/>
              </w:rPr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913F4" w:rsidRDefault="00A913F4" w:rsidP="00A913F4">
            <w:pPr>
              <w:spacing w:after="0"/>
              <w:ind w:left="135"/>
              <w:jc w:val="center"/>
            </w:pPr>
            <w:r w:rsidRPr="00A91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13F4" w:rsidRDefault="00A913F4" w:rsidP="00A913F4"/>
        </w:tc>
      </w:tr>
    </w:tbl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520CDC">
      <w:pPr>
        <w:sectPr w:rsidR="00520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DC" w:rsidRDefault="00C91DDF">
      <w:pPr>
        <w:spacing w:after="0"/>
        <w:ind w:left="120"/>
      </w:pPr>
      <w:bookmarkStart w:id="9" w:name="block-167122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0CDC" w:rsidRDefault="00C91D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0CDC" w:rsidRDefault="00C91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0CDC" w:rsidRDefault="00C91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20CDC" w:rsidRDefault="00C91D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20CDC" w:rsidRDefault="00C91D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0CDC" w:rsidRDefault="00C91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20CDC" w:rsidRDefault="00520CDC">
      <w:pPr>
        <w:spacing w:after="0"/>
        <w:ind w:left="120"/>
      </w:pPr>
    </w:p>
    <w:p w:rsidR="00520CDC" w:rsidRPr="00A913F4" w:rsidRDefault="00C91DDF">
      <w:pPr>
        <w:spacing w:after="0" w:line="480" w:lineRule="auto"/>
        <w:ind w:left="120"/>
        <w:rPr>
          <w:lang w:val="ru-RU"/>
        </w:rPr>
      </w:pPr>
      <w:r w:rsidRPr="00A913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0CDC" w:rsidRDefault="00C91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20CDC" w:rsidRDefault="00520CDC">
      <w:pPr>
        <w:sectPr w:rsidR="00520CD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91DDF" w:rsidRDefault="00C91DDF"/>
    <w:sectPr w:rsidR="00C91D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DC"/>
    <w:rsid w:val="00084C5A"/>
    <w:rsid w:val="00520CDC"/>
    <w:rsid w:val="005D3C4A"/>
    <w:rsid w:val="008A1934"/>
    <w:rsid w:val="00A913F4"/>
    <w:rsid w:val="00C16CDB"/>
    <w:rsid w:val="00C91155"/>
    <w:rsid w:val="00C91DDF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AC1"/>
  <w15:docId w15:val="{0549D4BF-6483-4CDA-956F-D82747E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9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14432</Words>
  <Characters>82268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vladimir</cp:lastModifiedBy>
  <cp:revision>11</cp:revision>
  <cp:lastPrinted>2023-10-01T16:51:00Z</cp:lastPrinted>
  <dcterms:created xsi:type="dcterms:W3CDTF">2023-09-20T16:26:00Z</dcterms:created>
  <dcterms:modified xsi:type="dcterms:W3CDTF">2023-10-08T17:34:00Z</dcterms:modified>
</cp:coreProperties>
</file>